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ommunikations-, sicherheits- und informationstechnische Anlagen 4.5.2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